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663A7D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663A7D">
        <w:rPr>
          <w:rFonts w:ascii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="00663A7D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663A7D">
        <w:rPr>
          <w:rFonts w:ascii="Times New Roman" w:hAnsi="Times New Roman" w:cs="Times New Roman"/>
          <w:sz w:val="28"/>
          <w:szCs w:val="28"/>
          <w:lang w:val="uk-UA"/>
        </w:rPr>
        <w:t>Заводяна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663A7D">
        <w:rPr>
          <w:color w:val="000000"/>
          <w:sz w:val="28"/>
          <w:szCs w:val="28"/>
          <w:lang w:val="uk-UA"/>
        </w:rPr>
        <w:t>0520685500:06:004:0010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663A7D">
        <w:rPr>
          <w:color w:val="000000"/>
          <w:sz w:val="28"/>
          <w:szCs w:val="28"/>
          <w:lang w:val="uk-UA"/>
        </w:rPr>
        <w:t>площею 0,0402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663A7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63A7D">
        <w:rPr>
          <w:color w:val="000000"/>
          <w:sz w:val="28"/>
          <w:szCs w:val="28"/>
          <w:lang w:val="uk-UA"/>
        </w:rPr>
        <w:t>Пултівці</w:t>
      </w:r>
      <w:proofErr w:type="spellEnd"/>
      <w:r w:rsidR="00663A7D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663A7D">
        <w:rPr>
          <w:color w:val="000000"/>
          <w:sz w:val="28"/>
          <w:szCs w:val="28"/>
          <w:lang w:val="uk-UA"/>
        </w:rPr>
        <w:t>Заводяна</w:t>
      </w:r>
      <w:proofErr w:type="spellEnd"/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</w:t>
      </w:r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ності кадастровий номер 0520685500:06:004:0010, площею 0,0402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ілення води) в межах с. </w:t>
      </w:r>
      <w:proofErr w:type="spellStart"/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proofErr w:type="spellStart"/>
      <w:r w:rsidR="00663A7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Заводяна</w:t>
      </w:r>
      <w:bookmarkStart w:id="0" w:name="_GoBack"/>
      <w:bookmarkEnd w:id="0"/>
      <w:proofErr w:type="spellEnd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63A7D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2024-05-17T08:29:00Z</cp:lastPrinted>
  <dcterms:created xsi:type="dcterms:W3CDTF">2022-10-05T10:00:00Z</dcterms:created>
  <dcterms:modified xsi:type="dcterms:W3CDTF">2024-05-17T08:33:00Z</dcterms:modified>
</cp:coreProperties>
</file>